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4EE" w:rsidRDefault="00D55650">
      <w:pPr>
        <w:pStyle w:val="Body"/>
        <w:rPr>
          <w:rFonts w:hint="eastAsia"/>
        </w:rPr>
      </w:pPr>
      <w:r>
        <w:t>Peers are a Dime a Dozen???</w:t>
      </w:r>
    </w:p>
    <w:p w:rsidR="00D004EE" w:rsidRDefault="00D55650">
      <w:pPr>
        <w:pStyle w:val="Body"/>
        <w:rPr>
          <w:rFonts w:hint="eastAsia"/>
        </w:rPr>
      </w:pPr>
      <w:r>
        <w:t>By Maura Kelley, CPRP, MHPC Director</w:t>
      </w:r>
    </w:p>
    <w:p w:rsidR="00D004EE" w:rsidRDefault="00D55650">
      <w:pPr>
        <w:pStyle w:val="Body"/>
        <w:rPr>
          <w:rFonts w:hint="eastAsia"/>
        </w:rPr>
      </w:pPr>
      <w:r>
        <w:t>November 2916</w:t>
      </w:r>
    </w:p>
    <w:p w:rsidR="00D004EE" w:rsidRDefault="00D004EE">
      <w:pPr>
        <w:pStyle w:val="Body"/>
        <w:rPr>
          <w:rFonts w:hint="eastAsia"/>
        </w:rPr>
      </w:pPr>
    </w:p>
    <w:p w:rsidR="00D004EE" w:rsidRDefault="00D55650">
      <w:pPr>
        <w:pStyle w:val="Body"/>
      </w:pPr>
      <w:r>
        <w:t xml:space="preserve">Yesterday I had lunch with a fellow colleague who also runs a Peer Run-Lead-Driven agency. </w:t>
      </w:r>
      <w:r>
        <w:t xml:space="preserve">He was telling me he was at a meeting with many executives of traditional </w:t>
      </w:r>
      <w:r>
        <w:t xml:space="preserve">behavioral health </w:t>
      </w:r>
      <w:r w:rsidR="007F053F">
        <w:t>agencies</w:t>
      </w:r>
      <w:r>
        <w:t xml:space="preserve"> and hospitals, where one executive said "</w:t>
      </w:r>
      <w:r>
        <w:t>Peers are a dime a dozen</w:t>
      </w:r>
      <w:r w:rsidR="007F053F">
        <w:t>.</w:t>
      </w:r>
      <w:r>
        <w:t>"</w:t>
      </w:r>
    </w:p>
    <w:p w:rsidR="007F053F" w:rsidRDefault="007F053F">
      <w:pPr>
        <w:pStyle w:val="Body"/>
        <w:rPr>
          <w:rFonts w:hint="eastAsia"/>
        </w:rPr>
      </w:pPr>
    </w:p>
    <w:p w:rsidR="00D004EE" w:rsidRDefault="00D55650">
      <w:pPr>
        <w:pStyle w:val="Body"/>
      </w:pPr>
      <w:r>
        <w:t xml:space="preserve">Well, of course that really bothered me. </w:t>
      </w:r>
      <w:r>
        <w:t>I've been a pa</w:t>
      </w:r>
      <w:r w:rsidR="007F053F">
        <w:t>i</w:t>
      </w:r>
      <w:r>
        <w:t>d Peer for over 21 years, here at the WNY</w:t>
      </w:r>
      <w:r>
        <w:t xml:space="preserve">IL with MHPC. </w:t>
      </w:r>
      <w:r>
        <w:t>I've been the only Director of MHPC since it c</w:t>
      </w:r>
      <w:r>
        <w:t xml:space="preserve">ame into existence in the early 2000's. </w:t>
      </w:r>
      <w:r>
        <w:t xml:space="preserve">I think, if only if it was so simple. </w:t>
      </w:r>
      <w:r>
        <w:t xml:space="preserve">Just hire anyone with a mental health diagnosis, then you have a MHPC Peer. </w:t>
      </w:r>
      <w:r>
        <w:t xml:space="preserve">I think not. </w:t>
      </w:r>
      <w:r>
        <w:t xml:space="preserve">Maybe at some </w:t>
      </w:r>
      <w:r w:rsidR="007F053F">
        <w:t xml:space="preserve">agencies </w:t>
      </w:r>
      <w:r>
        <w:t xml:space="preserve">hiring a "client" or someone who identifies themselves as a " </w:t>
      </w:r>
      <w:r>
        <w:t>Peer" is acceptable and is a "</w:t>
      </w:r>
      <w:r>
        <w:t>dime a dozen", but this in no way shape or form what makes a MHPC peer.</w:t>
      </w:r>
    </w:p>
    <w:p w:rsidR="007F053F" w:rsidRDefault="007F053F">
      <w:pPr>
        <w:pStyle w:val="Body"/>
        <w:rPr>
          <w:rFonts w:hint="eastAsia"/>
        </w:rPr>
      </w:pPr>
    </w:p>
    <w:p w:rsidR="00D004EE" w:rsidRDefault="00D55650">
      <w:pPr>
        <w:pStyle w:val="Body"/>
      </w:pPr>
      <w:r>
        <w:t xml:space="preserve">I could continue to rattle off the job qualifications we require when hiring Peers. </w:t>
      </w:r>
      <w:r>
        <w:t>But being a MHPC Peer takes guts, courage, integrity, pride, tenacit</w:t>
      </w:r>
      <w:r>
        <w:t xml:space="preserve">y, open mindedness, acceptance, negotiation skills, ethics, values, individuality, and risk. </w:t>
      </w:r>
      <w:r>
        <w:t>These are the qualities needed to push the behavioral health system and the community to respect and accept the rights, freedom, dignity, and choices of those wit</w:t>
      </w:r>
      <w:r>
        <w:t xml:space="preserve">h behavioral health issues. </w:t>
      </w:r>
      <w:r>
        <w:t>Despite what "</w:t>
      </w:r>
      <w:r>
        <w:t xml:space="preserve">others" think, want, or perceive what is best for an individual, </w:t>
      </w:r>
      <w:r>
        <w:t>MHPC Peers stand on their own as every U</w:t>
      </w:r>
      <w:r w:rsidR="007F053F">
        <w:t>.</w:t>
      </w:r>
      <w:r>
        <w:t>S</w:t>
      </w:r>
      <w:r w:rsidR="007F053F">
        <w:t>.</w:t>
      </w:r>
      <w:r>
        <w:t xml:space="preserve"> citizen, for every right we have, today, as being an American. </w:t>
      </w:r>
      <w:r>
        <w:t>MHPC Peers hold the system and question</w:t>
      </w:r>
      <w:r>
        <w:t xml:space="preserve"> the behaviors of some providers who, may think they are doing the right thing, but infringe on our rights of confidentiality, parenthood, freedom, dignity of those with behavioral health issues.</w:t>
      </w:r>
      <w:r>
        <w:t xml:space="preserve"> MHPC Peers speak in the media and community forums educatin</w:t>
      </w:r>
      <w:r>
        <w:t>g the community on understanding behavioral health issues by sharing their own experience.</w:t>
      </w:r>
    </w:p>
    <w:p w:rsidR="007F053F" w:rsidRDefault="007F053F">
      <w:pPr>
        <w:pStyle w:val="Body"/>
        <w:rPr>
          <w:rFonts w:hint="eastAsia"/>
        </w:rPr>
      </w:pPr>
    </w:p>
    <w:p w:rsidR="00D004EE" w:rsidRDefault="00D55650">
      <w:pPr>
        <w:pStyle w:val="Body"/>
      </w:pPr>
      <w:r>
        <w:t>MHPC Peers do this because they have had the realization that they have been oppressed by family, behavioral health system, the criminal justice system and/</w:t>
      </w:r>
      <w:r>
        <w:t>or the c</w:t>
      </w:r>
      <w:r>
        <w:t xml:space="preserve">ommunity just because of their own behavioral health issues. </w:t>
      </w:r>
      <w:r>
        <w:t xml:space="preserve">This oppression is crafted and molded into positive action to advance the quality of life for our brothers and sisters with behavioral health issues, </w:t>
      </w:r>
      <w:r>
        <w:t>MHPC Peers are not co-opted to act and thin</w:t>
      </w:r>
      <w:r>
        <w:t>k like those who present themselves as "</w:t>
      </w:r>
      <w:r>
        <w:t xml:space="preserve">knowing better for" those they serve. </w:t>
      </w:r>
      <w:r>
        <w:t>MHPC Peers are a team of brothers and sisters holding each other to high standards of integrity to always protect the rights, freedom, choices, of those they serve, because the</w:t>
      </w:r>
      <w:r>
        <w:t xml:space="preserve">y do not forget where they, too, have come from. </w:t>
      </w:r>
      <w:r>
        <w:t xml:space="preserve">We keep on reminding each other as an agency. </w:t>
      </w:r>
      <w:r>
        <w:t>"They are us, we are them."</w:t>
      </w:r>
    </w:p>
    <w:p w:rsidR="007F053F" w:rsidRDefault="007F053F">
      <w:pPr>
        <w:pStyle w:val="Body"/>
        <w:rPr>
          <w:rFonts w:hint="eastAsia"/>
        </w:rPr>
      </w:pPr>
    </w:p>
    <w:p w:rsidR="00D004EE" w:rsidRDefault="00D55650">
      <w:pPr>
        <w:pStyle w:val="Body"/>
      </w:pPr>
      <w:r>
        <w:t xml:space="preserve">Within the first year of employment at MHPC, the MHPC Peers are highly trained on the 8 </w:t>
      </w:r>
      <w:r w:rsidR="007F053F">
        <w:t>dimensions</w:t>
      </w:r>
      <w:r>
        <w:t xml:space="preserve"> of wellness developed by our col</w:t>
      </w:r>
      <w:r>
        <w:t xml:space="preserve">league Peggy Swarbrick, that SAMSHA indicates are the cornerstones of recovery. </w:t>
      </w:r>
      <w:r>
        <w:t xml:space="preserve">In the forefront of every MHPC peer delivery of services is another colleague, Sherry Mead's, model of Intentional Peer Support. </w:t>
      </w:r>
      <w:r>
        <w:t xml:space="preserve">Mary Ellen Copeland's evidenced based WRAP's </w:t>
      </w:r>
      <w:r>
        <w:t>are trained to MHPC staff,</w:t>
      </w:r>
      <w:r>
        <w:t xml:space="preserve"> by the Copeland Center trained trainers </w:t>
      </w:r>
      <w:r>
        <w:t xml:space="preserve">annually. </w:t>
      </w:r>
      <w:r>
        <w:t xml:space="preserve">Trauma Informed Care is provided to MHPC staff by national presenters of Mental Health Empowerment Center for two days of training during the year. </w:t>
      </w:r>
      <w:r>
        <w:t xml:space="preserve">The skills of Advocacy are </w:t>
      </w:r>
      <w:r>
        <w:t xml:space="preserve">honed in, practiced, and </w:t>
      </w:r>
      <w:r w:rsidR="007F053F">
        <w:t>exercised</w:t>
      </w:r>
      <w:r>
        <w:t xml:space="preserve"> throughout MHPC peer employment.</w:t>
      </w:r>
    </w:p>
    <w:p w:rsidR="007F053F" w:rsidRDefault="007F053F">
      <w:pPr>
        <w:pStyle w:val="Body"/>
        <w:rPr>
          <w:rFonts w:hint="eastAsia"/>
        </w:rPr>
      </w:pPr>
    </w:p>
    <w:p w:rsidR="00D004EE" w:rsidRDefault="00D55650">
      <w:pPr>
        <w:pStyle w:val="Body"/>
      </w:pPr>
      <w:r>
        <w:t>MHPC Peer Programs have also been a part of several groundbreaking research projects in collaboration with the University of Buffalo Family Medicine, New York State Mental Hygiene Research</w:t>
      </w:r>
      <w:r>
        <w:t xml:space="preserve"> Department, Columbia University Mental Hygiene Research Project. </w:t>
      </w:r>
      <w:r>
        <w:t xml:space="preserve">MHPC peer programs and advocacy issues are cited and featured in many national publications including the National Commission on Human Rights, American Psychiatric Journal of Medicine, </w:t>
      </w:r>
      <w:r>
        <w:lastRenderedPageBreak/>
        <w:t>Amer</w:t>
      </w:r>
      <w:r>
        <w:t xml:space="preserve">ican Rehabilitation. </w:t>
      </w:r>
      <w:r>
        <w:t xml:space="preserve">MHPC's face has been shown presenting peer advocacy issues </w:t>
      </w:r>
      <w:r>
        <w:t>featured on national CBS and CNN news.</w:t>
      </w:r>
      <w:r>
        <w:t xml:space="preserve"> MHPC peer programs have been presented on local, state, and National platforms. </w:t>
      </w:r>
      <w:r>
        <w:t xml:space="preserve">MHPC staff sit on State government boards, including </w:t>
      </w:r>
      <w:r>
        <w:t xml:space="preserve">Governor </w:t>
      </w:r>
      <w:proofErr w:type="spellStart"/>
      <w:r>
        <w:t>Coumo's</w:t>
      </w:r>
      <w:proofErr w:type="spellEnd"/>
      <w:r>
        <w:t xml:space="preserve"> Behavioral Health Advisory Committee, NYS Protection and Advocacy for Individuals with Mental Illness, Governor </w:t>
      </w:r>
      <w:proofErr w:type="spellStart"/>
      <w:r>
        <w:t>Coumo's</w:t>
      </w:r>
      <w:proofErr w:type="spellEnd"/>
      <w:r>
        <w:t xml:space="preserve"> Alliance Inclusion Workforce Network, and State and local Board of Directors. </w:t>
      </w:r>
      <w:r>
        <w:t>MHPC has also received numerous advocacy</w:t>
      </w:r>
      <w:r>
        <w:t xml:space="preserve">, </w:t>
      </w:r>
      <w:r w:rsidR="007F053F" w:rsidRPr="007F053F">
        <w:t xml:space="preserve">exemplary </w:t>
      </w:r>
      <w:r>
        <w:t>programs, and professional of the year awards presented by Government, State, and Local agencies.</w:t>
      </w:r>
    </w:p>
    <w:p w:rsidR="007F053F" w:rsidRDefault="007F053F">
      <w:pPr>
        <w:pStyle w:val="Body"/>
        <w:rPr>
          <w:rFonts w:hint="eastAsia"/>
        </w:rPr>
      </w:pPr>
    </w:p>
    <w:p w:rsidR="00D004EE" w:rsidRDefault="00D55650">
      <w:pPr>
        <w:pStyle w:val="Body"/>
      </w:pPr>
      <w:r>
        <w:t>The MHPC mission is "Peers Empowering Peers Together" it is because of our history, values, beliefs, integrity, training received, contributions</w:t>
      </w:r>
      <w:r>
        <w:t xml:space="preserve"> to research, contributions to media, </w:t>
      </w:r>
      <w:r>
        <w:t>educating the Country, and recognitions received that this is true.</w:t>
      </w:r>
    </w:p>
    <w:p w:rsidR="007F053F" w:rsidRDefault="007F053F">
      <w:pPr>
        <w:pStyle w:val="Body"/>
        <w:rPr>
          <w:rFonts w:hint="eastAsia"/>
        </w:rPr>
      </w:pPr>
    </w:p>
    <w:p w:rsidR="00D004EE" w:rsidRDefault="00D55650">
      <w:pPr>
        <w:pStyle w:val="Body"/>
      </w:pPr>
      <w:r>
        <w:t>"Peers a Dime a Dozen." I don't think so...at least not MHPC Peers.</w:t>
      </w:r>
    </w:p>
    <w:p w:rsidR="007F053F" w:rsidRDefault="007F053F">
      <w:pPr>
        <w:pStyle w:val="Body"/>
        <w:rPr>
          <w:rFonts w:hint="eastAsia"/>
        </w:rPr>
      </w:pPr>
      <w:bookmarkStart w:id="0" w:name="_GoBack"/>
      <w:bookmarkEnd w:id="0"/>
    </w:p>
    <w:p w:rsidR="00D004EE" w:rsidRDefault="00D55650">
      <w:pPr>
        <w:pStyle w:val="Body"/>
        <w:rPr>
          <w:rFonts w:hint="eastAsia"/>
        </w:rPr>
      </w:pPr>
      <w:r>
        <w:t>And oh...this article doesn't even mention our phenomenal recovery outcomes that</w:t>
      </w:r>
      <w:r>
        <w:t xml:space="preserve"> will be presented in my next article.</w:t>
      </w:r>
    </w:p>
    <w:sectPr w:rsidR="00D004EE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650" w:rsidRDefault="00D55650">
      <w:r>
        <w:separator/>
      </w:r>
    </w:p>
  </w:endnote>
  <w:endnote w:type="continuationSeparator" w:id="0">
    <w:p w:rsidR="00D55650" w:rsidRDefault="00D5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4EE" w:rsidRDefault="00D004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650" w:rsidRDefault="00D55650">
      <w:r>
        <w:separator/>
      </w:r>
    </w:p>
  </w:footnote>
  <w:footnote w:type="continuationSeparator" w:id="0">
    <w:p w:rsidR="00D55650" w:rsidRDefault="00D55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4EE" w:rsidRDefault="00D004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EE"/>
    <w:rsid w:val="007F053F"/>
    <w:rsid w:val="00D004EE"/>
    <w:rsid w:val="00D5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30426"/>
  <w15:docId w15:val="{07B6189D-C686-4D69-AC15-8C230712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lyarnes</dc:creator>
  <cp:lastModifiedBy>lyarnes</cp:lastModifiedBy>
  <cp:revision>2</cp:revision>
  <dcterms:created xsi:type="dcterms:W3CDTF">2016-12-13T19:40:00Z</dcterms:created>
  <dcterms:modified xsi:type="dcterms:W3CDTF">2016-12-13T19:40:00Z</dcterms:modified>
</cp:coreProperties>
</file>