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A1B2" w14:textId="77777777" w:rsidR="00A25B56" w:rsidRDefault="00F83012">
      <w:pPr>
        <w:rPr>
          <w:sz w:val="2"/>
          <w:szCs w:val="2"/>
        </w:rPr>
      </w:pPr>
      <w:r>
        <w:pict w14:anchorId="4B17A1B3">
          <v:line id="_x0000_s1040" style="position:absolute;z-index:-3736;mso-position-horizontal-relative:page;mso-position-vertical-relative:page" from="35.9pt,92.5pt" to="470.9pt,92.5pt" strokecolor="#2a2d33" strokeweight="5.88pt">
            <w10:wrap anchorx="page" anchory="page"/>
          </v:line>
        </w:pict>
      </w:r>
      <w:r>
        <w:pict w14:anchorId="4B17A1B4">
          <v:line id="_x0000_s1039" style="position:absolute;z-index:-3712;mso-position-horizontal-relative:page;mso-position-vertical-relative:page" from="306.5pt,124.7pt" to="306.5pt,755.9pt" strokecolor="#2a2d33" strokeweight=".24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68431767" behindDoc="1" locked="0" layoutInCell="1" allowOverlap="1" wp14:anchorId="4B17A1B5" wp14:editId="4B17A1B6">
            <wp:simplePos x="0" y="0"/>
            <wp:positionH relativeFrom="page">
              <wp:posOffset>4229100</wp:posOffset>
            </wp:positionH>
            <wp:positionV relativeFrom="page">
              <wp:posOffset>1714500</wp:posOffset>
            </wp:positionV>
            <wp:extent cx="2718815" cy="19476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15" cy="1947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B17A1B8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4.15pt;margin-top:21pt;width:415.2pt;height:69.7pt;z-index:-3664;mso-position-horizontal-relative:page;mso-position-vertical-relative:page" filled="f" stroked="f">
            <v:textbox inset="0,0,0,0">
              <w:txbxContent>
                <w:p w14:paraId="4B17A1C5" w14:textId="0678B26A" w:rsidR="00A25B56" w:rsidRDefault="00F83012">
                  <w:pPr>
                    <w:spacing w:before="2"/>
                    <w:ind w:left="20"/>
                    <w:rPr>
                      <w:rFonts w:ascii="Arial"/>
                      <w:b/>
                      <w:sz w:val="57"/>
                    </w:rPr>
                  </w:pPr>
                  <w:r>
                    <w:rPr>
                      <w:rFonts w:ascii="Arial"/>
                      <w:b/>
                      <w:color w:val="34383D"/>
                      <w:sz w:val="57"/>
                    </w:rPr>
                    <w:t xml:space="preserve">Heat-Related </w:t>
                  </w:r>
                  <w:proofErr w:type="spellStart"/>
                  <w:r>
                    <w:rPr>
                      <w:rFonts w:ascii="Arial"/>
                      <w:b/>
                      <w:color w:val="34383D"/>
                      <w:sz w:val="57"/>
                    </w:rPr>
                    <w:t>lnj</w:t>
                  </w:r>
                  <w:r>
                    <w:rPr>
                      <w:rFonts w:ascii="Arial"/>
                      <w:b/>
                      <w:color w:val="34383D"/>
                      <w:sz w:val="57"/>
                    </w:rPr>
                    <w:t>ury</w:t>
                  </w:r>
                  <w:proofErr w:type="spellEnd"/>
                </w:p>
                <w:p w14:paraId="4B17A1C6" w14:textId="77777777" w:rsidR="00A25B56" w:rsidRDefault="00F83012">
                  <w:pPr>
                    <w:spacing w:before="60"/>
                    <w:ind w:left="31"/>
                    <w:rPr>
                      <w:rFonts w:ascii="Arial"/>
                      <w:b/>
                      <w:sz w:val="57"/>
                    </w:rPr>
                  </w:pPr>
                  <w:r>
                    <w:rPr>
                      <w:rFonts w:ascii="Arial"/>
                      <w:b/>
                      <w:color w:val="34383D"/>
                      <w:w w:val="85"/>
                      <w:sz w:val="57"/>
                    </w:rPr>
                    <w:t>and Illnesses Prevention</w:t>
                  </w:r>
                  <w:r>
                    <w:rPr>
                      <w:rFonts w:ascii="Arial"/>
                      <w:b/>
                      <w:color w:val="34383D"/>
                      <w:spacing w:val="93"/>
                      <w:w w:val="85"/>
                      <w:sz w:val="57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34383D"/>
                      <w:w w:val="85"/>
                      <w:sz w:val="57"/>
                    </w:rPr>
                    <w:t>FactSheet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B17A1B9">
          <v:shape id="_x0000_s1037" type="#_x0000_t202" style="position:absolute;margin-left:35.1pt;margin-top:99.05pt;width:91.9pt;height:14.8pt;z-index:-3640;mso-position-horizontal-relative:page;mso-position-vertical-relative:page" filled="f" stroked="f">
            <v:textbox inset="0,0,0,0">
              <w:txbxContent>
                <w:p w14:paraId="4B17A1C7" w14:textId="77777777" w:rsidR="00A25B56" w:rsidRDefault="00F83012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HS04-047B (9-07)</w:t>
                  </w:r>
                </w:p>
              </w:txbxContent>
            </v:textbox>
            <w10:wrap anchorx="page" anchory="page"/>
          </v:shape>
        </w:pict>
      </w:r>
      <w:r>
        <w:pict w14:anchorId="4B17A1BA">
          <v:shape id="_x0000_s1036" type="#_x0000_t202" style="position:absolute;margin-left:34.55pt;margin-top:131.15pt;width:266.5pt;height:269.35pt;z-index:-3616;mso-position-horizontal-relative:page;mso-position-vertical-relative:page" filled="f" stroked="f">
            <v:textbox inset="0,0,0,0">
              <w:txbxContent>
                <w:p w14:paraId="4B17A1C8" w14:textId="77777777" w:rsidR="00A25B56" w:rsidRDefault="00F83012">
                  <w:pPr>
                    <w:spacing w:before="9"/>
                    <w:ind w:left="20"/>
                    <w:rPr>
                      <w:rFonts w:ascii="Arial"/>
                      <w:b/>
                      <w:sz w:val="34"/>
                    </w:rPr>
                  </w:pPr>
                  <w:r>
                    <w:rPr>
                      <w:rFonts w:ascii="Arial"/>
                      <w:b/>
                      <w:color w:val="34383D"/>
                      <w:sz w:val="34"/>
                    </w:rPr>
                    <w:t>Extreme Heat</w:t>
                  </w:r>
                </w:p>
                <w:p w14:paraId="4B17A1C9" w14:textId="77777777" w:rsidR="00A25B56" w:rsidRDefault="00F83012">
                  <w:pPr>
                    <w:pStyle w:val="BodyText"/>
                    <w:spacing w:before="2" w:line="259" w:lineRule="auto"/>
                    <w:ind w:left="27" w:right="7" w:firstLine="274"/>
                  </w:pPr>
                  <w:r>
                    <w:rPr>
                      <w:color w:val="34383D"/>
                      <w:w w:val="105"/>
                    </w:rPr>
                    <w:t>Workers can suffer heat-related injuries, illnesses</w:t>
                  </w:r>
                  <w:r>
                    <w:rPr>
                      <w:color w:val="4F5257"/>
                      <w:w w:val="105"/>
                    </w:rPr>
                    <w:t xml:space="preserve">, </w:t>
                  </w:r>
                  <w:r>
                    <w:rPr>
                      <w:color w:val="34383D"/>
                      <w:w w:val="105"/>
                    </w:rPr>
                    <w:t>and even death when the body's temperature control system is overloaded</w:t>
                  </w:r>
                  <w:r>
                    <w:rPr>
                      <w:color w:val="4F5257"/>
                      <w:w w:val="105"/>
                    </w:rPr>
                    <w:t xml:space="preserve">. </w:t>
                  </w:r>
                  <w:r>
                    <w:rPr>
                      <w:color w:val="34383D"/>
                      <w:w w:val="105"/>
                    </w:rPr>
                    <w:t>Normally, the body cools itself by sweating, but under some conditions just sweating is not enough</w:t>
                  </w:r>
                  <w:r>
                    <w:rPr>
                      <w:color w:val="4F5257"/>
                      <w:w w:val="105"/>
                    </w:rPr>
                    <w:t xml:space="preserve">. </w:t>
                  </w:r>
                  <w:r>
                    <w:rPr>
                      <w:color w:val="34383D"/>
                      <w:w w:val="105"/>
                    </w:rPr>
                    <w:t>When a person's body temperature rises rapidly their vital organs are threatened</w:t>
                  </w:r>
                  <w:r>
                    <w:rPr>
                      <w:color w:val="4F5257"/>
                      <w:w w:val="105"/>
                    </w:rPr>
                    <w:t xml:space="preserve">. </w:t>
                  </w:r>
                  <w:r>
                    <w:rPr>
                      <w:color w:val="34383D"/>
                      <w:w w:val="105"/>
                    </w:rPr>
                    <w:t>In a typical year about 175 Americans succumb to heat. Heat kills more peo</w:t>
                  </w:r>
                  <w:r>
                    <w:rPr>
                      <w:color w:val="34383D"/>
                      <w:w w:val="105"/>
                    </w:rPr>
                    <w:t xml:space="preserve">ple each year </w:t>
                  </w:r>
                  <w:r w:rsidRPr="00F83012">
                    <w:rPr>
                      <w:color w:val="34383D"/>
                      <w:w w:val="105"/>
                      <w:sz w:val="24"/>
                    </w:rPr>
                    <w:t>in</w:t>
                  </w:r>
                  <w:r>
                    <w:rPr>
                      <w:b/>
                      <w:color w:val="34383D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 xml:space="preserve">the United States than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torna</w:t>
                  </w:r>
                  <w:proofErr w:type="spellEnd"/>
                  <w:r>
                    <w:rPr>
                      <w:color w:val="34383D"/>
                      <w:w w:val="105"/>
                    </w:rPr>
                    <w:t>­ does, floods, hurricanes, or lightning</w:t>
                  </w:r>
                  <w:r>
                    <w:rPr>
                      <w:color w:val="606267"/>
                      <w:w w:val="105"/>
                    </w:rPr>
                    <w:t>.</w:t>
                  </w:r>
                </w:p>
                <w:p w14:paraId="4B17A1CA" w14:textId="77777777" w:rsidR="00A25B56" w:rsidRDefault="00F83012">
                  <w:pPr>
                    <w:pStyle w:val="BodyText"/>
                    <w:spacing w:before="55" w:line="256" w:lineRule="auto"/>
                    <w:ind w:left="27" w:right="174" w:firstLine="274"/>
                  </w:pPr>
                  <w:r>
                    <w:rPr>
                      <w:color w:val="34383D"/>
                      <w:w w:val="105"/>
                    </w:rPr>
                    <w:t>Workers that are at high risk of heat-related in- jury and illness are</w:t>
                  </w:r>
                  <w:r>
                    <w:rPr>
                      <w:color w:val="4F5257"/>
                      <w:w w:val="105"/>
                    </w:rPr>
                    <w:t xml:space="preserve">: </w:t>
                  </w:r>
                  <w:r>
                    <w:rPr>
                      <w:color w:val="34383D"/>
                      <w:w w:val="105"/>
                    </w:rPr>
                    <w:t xml:space="preserve">the elderly, the chronically </w:t>
                  </w:r>
                  <w:r>
                    <w:rPr>
                      <w:rFonts w:ascii="Arial"/>
                      <w:color w:val="34383D"/>
                      <w:w w:val="105"/>
                    </w:rPr>
                    <w:t xml:space="preserve">ill, </w:t>
                  </w:r>
                  <w:r>
                    <w:rPr>
                      <w:color w:val="34383D"/>
                      <w:w w:val="105"/>
                    </w:rPr>
                    <w:t xml:space="preserve">and those </w:t>
                  </w:r>
                  <w:r w:rsidRPr="00F83012">
                    <w:rPr>
                      <w:color w:val="34383D"/>
                      <w:w w:val="105"/>
                      <w:sz w:val="24"/>
                    </w:rPr>
                    <w:t>in</w:t>
                  </w:r>
                  <w:r>
                    <w:rPr>
                      <w:b/>
                      <w:color w:val="34383D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urban areas</w:t>
                  </w:r>
                  <w:r>
                    <w:rPr>
                      <w:color w:val="4F5257"/>
                      <w:w w:val="105"/>
                    </w:rPr>
                    <w:t xml:space="preserve">. </w:t>
                  </w:r>
                  <w:r>
                    <w:rPr>
                      <w:color w:val="34383D"/>
                      <w:w w:val="105"/>
                    </w:rPr>
                    <w:t>It is, however, important to</w:t>
                  </w:r>
                </w:p>
                <w:p w14:paraId="4B17A1CB" w14:textId="77777777" w:rsidR="00A25B56" w:rsidRDefault="00F83012">
                  <w:pPr>
                    <w:pStyle w:val="BodyText"/>
                    <w:spacing w:before="3" w:line="261" w:lineRule="auto"/>
                    <w:ind w:left="28" w:right="11"/>
                  </w:pPr>
                  <w:r>
                    <w:rPr>
                      <w:color w:val="34383D"/>
                      <w:w w:val="105"/>
                    </w:rPr>
                    <w:t>remember</w:t>
                  </w:r>
                  <w:r>
                    <w:rPr>
                      <w:color w:val="34383D"/>
                      <w:w w:val="105"/>
                    </w:rPr>
                    <w:t xml:space="preserve"> that no matter your health, and regardless</w:t>
                  </w:r>
                  <w:r>
                    <w:rPr>
                      <w:color w:val="34383D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of where you live, extreme heat can tax the body beyond its ability to</w:t>
                  </w:r>
                  <w:r>
                    <w:rPr>
                      <w:color w:val="34383D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cool.</w:t>
                  </w:r>
                </w:p>
                <w:p w14:paraId="4B17A1CC" w14:textId="77777777" w:rsidR="00A25B56" w:rsidRDefault="00F83012">
                  <w:pPr>
                    <w:pStyle w:val="BodyText"/>
                    <w:spacing w:before="43" w:line="261" w:lineRule="auto"/>
                    <w:ind w:left="28" w:firstLine="269"/>
                  </w:pPr>
                  <w:r>
                    <w:rPr>
                      <w:color w:val="34383D"/>
                      <w:w w:val="105"/>
                    </w:rPr>
                    <w:t xml:space="preserve">The following are some tips for employers to pro-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tect</w:t>
                  </w:r>
                  <w:proofErr w:type="spellEnd"/>
                  <w:r>
                    <w:rPr>
                      <w:color w:val="34383D"/>
                      <w:w w:val="105"/>
                    </w:rPr>
                    <w:t xml:space="preserve"> their workers during extreme heat:</w:t>
                  </w:r>
                </w:p>
              </w:txbxContent>
            </v:textbox>
            <w10:wrap anchorx="page" anchory="page"/>
          </v:shape>
        </w:pict>
      </w:r>
      <w:r>
        <w:pict w14:anchorId="4B17A1BB">
          <v:shape id="_x0000_s1035" type="#_x0000_t202" style="position:absolute;margin-left:361.6pt;margin-top:290.45pt;width:165.8pt;height:27.4pt;z-index:-3592;mso-position-horizontal-relative:page;mso-position-vertical-relative:page" filled="f" stroked="f">
            <v:textbox inset="0,0,0,0">
              <w:txbxContent>
                <w:p w14:paraId="4B17A1CD" w14:textId="77777777" w:rsidR="00A25B56" w:rsidRDefault="00F83012">
                  <w:pPr>
                    <w:spacing w:before="11"/>
                    <w:jc w:val="center"/>
                    <w:rPr>
                      <w:sz w:val="19"/>
                    </w:rPr>
                  </w:pPr>
                  <w:r>
                    <w:rPr>
                      <w:color w:val="34383D"/>
                      <w:w w:val="105"/>
                      <w:sz w:val="19"/>
                    </w:rPr>
                    <w:t xml:space="preserve">Photo </w:t>
                  </w:r>
                  <w:r>
                    <w:rPr>
                      <w:color w:val="34383D"/>
                      <w:w w:val="105"/>
                      <w:sz w:val="20"/>
                    </w:rPr>
                    <w:t xml:space="preserve">by </w:t>
                  </w:r>
                  <w:r>
                    <w:rPr>
                      <w:color w:val="34383D"/>
                      <w:w w:val="105"/>
                      <w:sz w:val="19"/>
                    </w:rPr>
                    <w:t>Ken Hammond</w:t>
                  </w:r>
                  <w:r>
                    <w:rPr>
                      <w:color w:val="4F5257"/>
                      <w:w w:val="105"/>
                      <w:sz w:val="19"/>
                    </w:rPr>
                    <w:t xml:space="preserve">, </w:t>
                  </w:r>
                  <w:r>
                    <w:rPr>
                      <w:color w:val="34383D"/>
                      <w:w w:val="105"/>
                      <w:sz w:val="19"/>
                    </w:rPr>
                    <w:t>USDA Natural</w:t>
                  </w:r>
                </w:p>
                <w:p w14:paraId="4B17A1CE" w14:textId="77777777" w:rsidR="00A25B56" w:rsidRDefault="00F83012">
                  <w:pPr>
                    <w:spacing w:before="68"/>
                    <w:jc w:val="center"/>
                    <w:rPr>
                      <w:sz w:val="19"/>
                    </w:rPr>
                  </w:pPr>
                  <w:r>
                    <w:rPr>
                      <w:color w:val="34383D"/>
                      <w:w w:val="105"/>
                      <w:sz w:val="19"/>
                    </w:rPr>
                    <w:t>Resources Conservation Service</w:t>
                  </w:r>
                </w:p>
              </w:txbxContent>
            </v:textbox>
            <w10:wrap anchorx="page" anchory="page"/>
          </v:shape>
        </w:pict>
      </w:r>
      <w:r>
        <w:pict w14:anchorId="4B17A1BC">
          <v:shape id="_x0000_s1034" type="#_x0000_t202" style="position:absolute;margin-left:311.3pt;margin-top:355.65pt;width:266.65pt;height:345.2pt;z-index:-3568;mso-position-horizontal-relative:page;mso-position-vertical-relative:page" filled="f" stroked="f">
            <v:textbox inset="0,0,0,0">
              <w:txbxContent>
                <w:p w14:paraId="4B17A1CF" w14:textId="77777777" w:rsidR="00A25B56" w:rsidRDefault="00F83012">
                  <w:pPr>
                    <w:pStyle w:val="BodyText"/>
                    <w:spacing w:line="261" w:lineRule="auto"/>
                    <w:ind w:right="-19"/>
                  </w:pPr>
                  <w:r>
                    <w:rPr>
                      <w:color w:val="34383D"/>
                      <w:w w:val="105"/>
                    </w:rPr>
                    <w:t xml:space="preserve">the effect of humidity is considered. When the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tem­</w:t>
                  </w:r>
                  <w:proofErr w:type="spellEnd"/>
                  <w:r>
                    <w:rPr>
                      <w:color w:val="34383D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perature</w:t>
                  </w:r>
                  <w:proofErr w:type="spellEnd"/>
                  <w:r>
                    <w:rPr>
                      <w:color w:val="34383D"/>
                      <w:w w:val="105"/>
                    </w:rPr>
                    <w:t xml:space="preserve"> and</w:t>
                  </w:r>
                  <w:r>
                    <w:rPr>
                      <w:color w:val="4F5257"/>
                      <w:w w:val="105"/>
                    </w:rPr>
                    <w:t>/</w:t>
                  </w:r>
                  <w:r>
                    <w:rPr>
                      <w:color w:val="34383D"/>
                      <w:w w:val="105"/>
                    </w:rPr>
                    <w:t>or the heat index are expected to be 100 degrees,</w:t>
                  </w:r>
                  <w:r>
                    <w:rPr>
                      <w:color w:val="34383D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a</w:t>
                  </w:r>
                  <w:r>
                    <w:rPr>
                      <w:color w:val="34383D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heat</w:t>
                  </w:r>
                  <w:r>
                    <w:rPr>
                      <w:color w:val="34383D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advisory</w:t>
                  </w:r>
                  <w:r>
                    <w:rPr>
                      <w:color w:val="34383D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is</w:t>
                  </w:r>
                  <w:r>
                    <w:rPr>
                      <w:color w:val="34383D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issued.</w:t>
                  </w:r>
                  <w:r>
                    <w:rPr>
                      <w:color w:val="34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A</w:t>
                  </w:r>
                  <w:r>
                    <w:rPr>
                      <w:color w:val="34383D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heat</w:t>
                  </w:r>
                  <w:r>
                    <w:rPr>
                      <w:color w:val="34383D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warning</w:t>
                  </w:r>
                  <w:r>
                    <w:rPr>
                      <w:color w:val="34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is</w:t>
                  </w:r>
                  <w:r>
                    <w:rPr>
                      <w:color w:val="34383D"/>
                      <w:spacing w:val="-1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is­</w:t>
                  </w:r>
                  <w:proofErr w:type="spellEnd"/>
                  <w:r>
                    <w:rPr>
                      <w:color w:val="34383D"/>
                      <w:w w:val="105"/>
                    </w:rPr>
                    <w:t xml:space="preserve"> sued</w:t>
                  </w:r>
                  <w:r>
                    <w:rPr>
                      <w:color w:val="34383D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for</w:t>
                  </w:r>
                  <w:r>
                    <w:rPr>
                      <w:color w:val="34383D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temperatures</w:t>
                  </w:r>
                  <w:r>
                    <w:rPr>
                      <w:color w:val="34383D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and/or</w:t>
                  </w:r>
                  <w:r>
                    <w:rPr>
                      <w:color w:val="34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heat</w:t>
                  </w:r>
                  <w:r>
                    <w:rPr>
                      <w:color w:val="34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index</w:t>
                  </w:r>
                  <w:r>
                    <w:rPr>
                      <w:color w:val="34383D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of</w:t>
                  </w:r>
                  <w:r>
                    <w:rPr>
                      <w:color w:val="34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110</w:t>
                  </w:r>
                  <w:r>
                    <w:rPr>
                      <w:color w:val="34383D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degrees or</w:t>
                  </w:r>
                  <w:r>
                    <w:rPr>
                      <w:color w:val="34383D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more.</w:t>
                  </w:r>
                </w:p>
                <w:p w14:paraId="4B17A1D0" w14:textId="77777777" w:rsidR="00A25B56" w:rsidRDefault="00F83012">
                  <w:pPr>
                    <w:pStyle w:val="BodyText"/>
                    <w:spacing w:before="1" w:line="261" w:lineRule="auto"/>
                    <w:ind w:left="21" w:right="-19" w:firstLine="269"/>
                  </w:pPr>
                  <w:r>
                    <w:rPr>
                      <w:color w:val="34383D"/>
                      <w:w w:val="105"/>
                    </w:rPr>
                    <w:t>The best defense against heat-related injury and illness is prevention. Staying cool and making simple changes in fluid intake, activities, and clothing during hot, humid weather can help the body cope with the heat.</w:t>
                  </w:r>
                </w:p>
                <w:p w14:paraId="4B17A1D1" w14:textId="77777777" w:rsidR="00A25B56" w:rsidRDefault="00F83012">
                  <w:pPr>
                    <w:pStyle w:val="BodyText"/>
                    <w:spacing w:before="43" w:line="261" w:lineRule="auto"/>
                    <w:ind w:left="25" w:right="-19" w:firstLine="268"/>
                  </w:pPr>
                  <w:r>
                    <w:rPr>
                      <w:color w:val="34383D"/>
                      <w:w w:val="105"/>
                    </w:rPr>
                    <w:t>Remember to practice safety. Don'</w:t>
                  </w:r>
                  <w:r>
                    <w:rPr>
                      <w:color w:val="34383D"/>
                      <w:w w:val="105"/>
                    </w:rPr>
                    <w:t xml:space="preserve">t learn it by ac­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cident</w:t>
                  </w:r>
                  <w:proofErr w:type="spellEnd"/>
                  <w:r>
                    <w:rPr>
                      <w:color w:val="34383D"/>
                      <w:w w:val="105"/>
                    </w:rPr>
                    <w:t>.</w:t>
                  </w:r>
                </w:p>
                <w:p w14:paraId="4B17A1D2" w14:textId="77777777" w:rsidR="00A25B56" w:rsidRDefault="00F83012">
                  <w:pPr>
                    <w:pStyle w:val="BodyText"/>
                    <w:spacing w:before="44" w:line="261" w:lineRule="auto"/>
                    <w:ind w:right="-19" w:firstLine="270"/>
                  </w:pPr>
                  <w:r>
                    <w:rPr>
                      <w:color w:val="34383D"/>
                      <w:w w:val="105"/>
                    </w:rPr>
                    <w:t>The Texas Department of Insurance</w:t>
                  </w:r>
                  <w:r>
                    <w:rPr>
                      <w:color w:val="4F5257"/>
                      <w:w w:val="105"/>
                    </w:rPr>
                    <w:t>/</w:t>
                  </w:r>
                  <w:r>
                    <w:rPr>
                      <w:color w:val="34383D"/>
                      <w:w w:val="105"/>
                    </w:rPr>
                    <w:t>Division of Workers' Compensation has the following health and safety publications to help prevent heat-related injuries and illnesses:</w:t>
                  </w:r>
                </w:p>
                <w:p w14:paraId="4B17A1D3" w14:textId="77777777" w:rsidR="00A25B56" w:rsidRDefault="00F83012">
                  <w:pPr>
                    <w:spacing w:before="43" w:line="300" w:lineRule="auto"/>
                    <w:ind w:left="296" w:right="1290" w:hanging="3"/>
                    <w:rPr>
                      <w:i/>
                      <w:sz w:val="23"/>
                    </w:rPr>
                  </w:pPr>
                  <w:r>
                    <w:rPr>
                      <w:i/>
                      <w:color w:val="34383D"/>
                      <w:sz w:val="23"/>
                    </w:rPr>
                    <w:t>Heat Stress Safety Training Program Sun Safety Take 5</w:t>
                  </w:r>
                </w:p>
                <w:p w14:paraId="4B17A1D4" w14:textId="7C861025" w:rsidR="00A25B56" w:rsidRDefault="00F83012">
                  <w:pPr>
                    <w:pStyle w:val="BodyText"/>
                    <w:spacing w:before="50" w:line="261" w:lineRule="auto"/>
                    <w:ind w:right="109" w:firstLine="271"/>
                  </w:pPr>
                  <w:r>
                    <w:rPr>
                      <w:color w:val="34383D"/>
                      <w:w w:val="105"/>
                    </w:rPr>
                    <w:t>This f</w:t>
                  </w:r>
                  <w:r>
                    <w:rPr>
                      <w:color w:val="34383D"/>
                      <w:w w:val="105"/>
                    </w:rPr>
                    <w:t xml:space="preserve">act sheet was published with information from the National Oceanic Atmospheric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Administra</w:t>
                  </w:r>
                  <w:proofErr w:type="spellEnd"/>
                  <w:r>
                    <w:rPr>
                      <w:color w:val="34383D"/>
                      <w:w w:val="105"/>
                    </w:rPr>
                    <w:t xml:space="preserve">­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tion</w:t>
                  </w:r>
                  <w:proofErr w:type="spellEnd"/>
                  <w:r>
                    <w:rPr>
                      <w:color w:val="34383D"/>
                      <w:w w:val="105"/>
                    </w:rPr>
                    <w:t xml:space="preserve"> Weather Service, the Consumers Energy, and the Texas Department of I</w:t>
                  </w:r>
                  <w:bookmarkStart w:id="0" w:name="_GoBack"/>
                  <w:bookmarkEnd w:id="0"/>
                  <w:r>
                    <w:rPr>
                      <w:color w:val="34383D"/>
                      <w:w w:val="105"/>
                    </w:rPr>
                    <w:t>nsurance</w:t>
                  </w:r>
                  <w:r>
                    <w:rPr>
                      <w:color w:val="606267"/>
                      <w:w w:val="105"/>
                    </w:rPr>
                    <w:t>/</w:t>
                  </w:r>
                  <w:r>
                    <w:rPr>
                      <w:color w:val="34383D"/>
                      <w:w w:val="105"/>
                    </w:rPr>
                    <w:t>Division of Workers' Compensation.</w:t>
                  </w:r>
                </w:p>
              </w:txbxContent>
            </v:textbox>
            <w10:wrap anchorx="page" anchory="page"/>
          </v:shape>
        </w:pict>
      </w:r>
      <w:r>
        <w:pict w14:anchorId="4B17A1BD">
          <v:shape id="_x0000_s1033" type="#_x0000_t202" style="position:absolute;margin-left:39.95pt;margin-top:408.75pt;width:6.15pt;height:85.2pt;z-index:-3544;mso-position-horizontal-relative:page;mso-position-vertical-relative:page" filled="f" stroked="f">
            <v:textbox inset="0,0,0,0">
              <w:txbxContent>
                <w:p w14:paraId="4B17A1D5" w14:textId="77777777" w:rsidR="00A25B56" w:rsidRDefault="00F83012">
                  <w:pPr>
                    <w:pStyle w:val="BodyText"/>
                  </w:pPr>
                  <w:r>
                    <w:rPr>
                      <w:color w:val="34383D"/>
                      <w:w w:val="104"/>
                    </w:rPr>
                    <w:t>•</w:t>
                  </w:r>
                </w:p>
                <w:p w14:paraId="4B17A1D6" w14:textId="77777777" w:rsidR="00A25B56" w:rsidRDefault="00F83012">
                  <w:pPr>
                    <w:pStyle w:val="BodyText"/>
                    <w:spacing w:before="87"/>
                  </w:pPr>
                  <w:r>
                    <w:rPr>
                      <w:color w:val="34383D"/>
                      <w:w w:val="103"/>
                    </w:rPr>
                    <w:t>•</w:t>
                  </w:r>
                </w:p>
                <w:p w14:paraId="4B17A1D7" w14:textId="77777777" w:rsidR="00A25B56" w:rsidRDefault="00F83012">
                  <w:pPr>
                    <w:pStyle w:val="BodyText"/>
                    <w:spacing w:before="91"/>
                  </w:pPr>
                  <w:r>
                    <w:rPr>
                      <w:color w:val="34383D"/>
                      <w:w w:val="104"/>
                    </w:rPr>
                    <w:t>•</w:t>
                  </w:r>
                </w:p>
                <w:p w14:paraId="4B17A1D8" w14:textId="77777777" w:rsidR="00A25B56" w:rsidRDefault="00F83012">
                  <w:pPr>
                    <w:pStyle w:val="BodyText"/>
                    <w:spacing w:before="86"/>
                  </w:pPr>
                  <w:r>
                    <w:rPr>
                      <w:color w:val="34383D"/>
                      <w:w w:val="103"/>
                    </w:rPr>
                    <w:t>•</w:t>
                  </w:r>
                </w:p>
                <w:p w14:paraId="4B17A1D9" w14:textId="77777777" w:rsidR="00A25B56" w:rsidRDefault="00F83012">
                  <w:pPr>
                    <w:pStyle w:val="BodyText"/>
                    <w:spacing w:before="86"/>
                  </w:pPr>
                  <w:r>
                    <w:rPr>
                      <w:color w:val="34383D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B17A1BE">
          <v:shape id="_x0000_s1032" type="#_x0000_t202" style="position:absolute;margin-left:48.4pt;margin-top:408.75pt;width:246.65pt;height:275.5pt;z-index:-3520;mso-position-horizontal-relative:page;mso-position-vertical-relative:page" filled="f" stroked="f">
            <v:textbox inset="0,0,0,0">
              <w:txbxContent>
                <w:p w14:paraId="4B17A1DA" w14:textId="77777777" w:rsidR="00A25B56" w:rsidRDefault="00F83012">
                  <w:pPr>
                    <w:pStyle w:val="BodyText"/>
                    <w:spacing w:line="321" w:lineRule="auto"/>
                    <w:ind w:left="90" w:right="1067" w:firstLine="5"/>
                  </w:pPr>
                  <w:r>
                    <w:rPr>
                      <w:color w:val="34383D"/>
                      <w:w w:val="105"/>
                    </w:rPr>
                    <w:t>check on workers frequently; encourage workers to slow down; avoid strenuous activity;</w:t>
                  </w:r>
                </w:p>
                <w:p w14:paraId="4B17A1DB" w14:textId="77777777" w:rsidR="00A25B56" w:rsidRDefault="00F83012">
                  <w:pPr>
                    <w:pStyle w:val="BodyText"/>
                    <w:spacing w:before="0" w:line="259" w:lineRule="exact"/>
                    <w:ind w:left="90"/>
                  </w:pPr>
                  <w:r>
                    <w:rPr>
                      <w:color w:val="34383D"/>
                      <w:w w:val="105"/>
                    </w:rPr>
                    <w:t>avoid too much sunshine;</w:t>
                  </w:r>
                </w:p>
                <w:p w14:paraId="4B17A1DC" w14:textId="77777777" w:rsidR="00A25B56" w:rsidRDefault="00F83012">
                  <w:pPr>
                    <w:pStyle w:val="BodyText"/>
                    <w:spacing w:before="87" w:line="256" w:lineRule="auto"/>
                    <w:ind w:left="95" w:hanging="1"/>
                  </w:pPr>
                  <w:r>
                    <w:rPr>
                      <w:color w:val="34383D"/>
                      <w:w w:val="105"/>
                    </w:rPr>
                    <w:t>postpone outdoor tasks or schedule work for the early morning;</w:t>
                  </w:r>
                </w:p>
                <w:p w14:paraId="4B17A1DD" w14:textId="77777777" w:rsidR="00A25B56" w:rsidRDefault="00F83012">
                  <w:pPr>
                    <w:pStyle w:val="BodyText"/>
                    <w:spacing w:before="68" w:line="252" w:lineRule="auto"/>
                    <w:ind w:left="90" w:right="522" w:firstLine="1"/>
                  </w:pPr>
                  <w:r>
                    <w:rPr>
                      <w:color w:val="34383D"/>
                      <w:w w:val="105"/>
                    </w:rPr>
                    <w:t>wear loose-fitting</w:t>
                  </w:r>
                  <w:r>
                    <w:rPr>
                      <w:color w:val="4F5257"/>
                      <w:w w:val="105"/>
                    </w:rPr>
                    <w:t xml:space="preserve">, </w:t>
                  </w:r>
                  <w:r>
                    <w:rPr>
                      <w:color w:val="34383D"/>
                      <w:w w:val="105"/>
                    </w:rPr>
                    <w:t>lightweight</w:t>
                  </w:r>
                  <w:r>
                    <w:rPr>
                      <w:color w:val="4F5257"/>
                      <w:w w:val="105"/>
                    </w:rPr>
                    <w:t xml:space="preserve">, </w:t>
                  </w:r>
                  <w:r>
                    <w:rPr>
                      <w:color w:val="34383D"/>
                      <w:w w:val="105"/>
                    </w:rPr>
                    <w:t>light-colored clothing;</w:t>
                  </w:r>
                </w:p>
                <w:p w14:paraId="4B17A1DE" w14:textId="77777777" w:rsidR="00A25B56" w:rsidRDefault="00F83012">
                  <w:pPr>
                    <w:pStyle w:val="BodyText"/>
                    <w:spacing w:before="79" w:line="252" w:lineRule="auto"/>
                    <w:ind w:left="92" w:firstLine="2"/>
                  </w:pPr>
                  <w:r>
                    <w:rPr>
                      <w:color w:val="34383D"/>
                      <w:w w:val="105"/>
                    </w:rPr>
                    <w:t>protect</w:t>
                  </w:r>
                  <w:r>
                    <w:rPr>
                      <w:color w:val="34383D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face</w:t>
                  </w:r>
                  <w:r>
                    <w:rPr>
                      <w:color w:val="34383D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and</w:t>
                  </w:r>
                  <w:r>
                    <w:rPr>
                      <w:color w:val="34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head</w:t>
                  </w:r>
                  <w:r>
                    <w:rPr>
                      <w:color w:val="34383D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by</w:t>
                  </w:r>
                  <w:r>
                    <w:rPr>
                      <w:color w:val="34383D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wearing</w:t>
                  </w:r>
                  <w:r>
                    <w:rPr>
                      <w:color w:val="34383D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a</w:t>
                  </w:r>
                  <w:r>
                    <w:rPr>
                      <w:color w:val="34383D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wide-brimmed hat;</w:t>
                  </w:r>
                </w:p>
                <w:p w14:paraId="4B17A1DF" w14:textId="77777777" w:rsidR="00A25B56" w:rsidRDefault="00F83012">
                  <w:pPr>
                    <w:pStyle w:val="BodyText"/>
                    <w:spacing w:before="74" w:line="321" w:lineRule="auto"/>
                    <w:ind w:left="91"/>
                  </w:pPr>
                  <w:r>
                    <w:rPr>
                      <w:color w:val="34383D"/>
                      <w:w w:val="105"/>
                    </w:rPr>
                    <w:t>wear</w:t>
                  </w:r>
                  <w:r>
                    <w:rPr>
                      <w:color w:val="34383D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UV-absorbent</w:t>
                  </w:r>
                  <w:r>
                    <w:rPr>
                      <w:color w:val="34383D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sunglasses</w:t>
                  </w:r>
                  <w:r>
                    <w:rPr>
                      <w:color w:val="34383D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to</w:t>
                  </w:r>
                  <w:r>
                    <w:rPr>
                      <w:color w:val="34383D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protect</w:t>
                  </w:r>
                  <w:r>
                    <w:rPr>
                      <w:color w:val="34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the</w:t>
                  </w:r>
                  <w:r>
                    <w:rPr>
                      <w:color w:val="34383D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eyes; take frequent breaks if working</w:t>
                  </w:r>
                  <w:r>
                    <w:rPr>
                      <w:color w:val="34383D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outdoors;</w:t>
                  </w:r>
                </w:p>
                <w:p w14:paraId="4B17A1E0" w14:textId="77777777" w:rsidR="00A25B56" w:rsidRDefault="00F83012">
                  <w:pPr>
                    <w:pStyle w:val="BodyText"/>
                    <w:spacing w:before="17" w:line="321" w:lineRule="auto"/>
                    <w:ind w:left="90" w:right="833"/>
                    <w:jc w:val="both"/>
                  </w:pPr>
                  <w:r>
                    <w:rPr>
                      <w:color w:val="34383D"/>
                      <w:w w:val="105"/>
                    </w:rPr>
                    <w:t>drink plenty of water regularly and often; avoid</w:t>
                  </w:r>
                  <w:r>
                    <w:rPr>
                      <w:color w:val="34383D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drinks</w:t>
                  </w:r>
                  <w:r>
                    <w:rPr>
                      <w:color w:val="34383D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with</w:t>
                  </w:r>
                  <w:r>
                    <w:rPr>
                      <w:color w:val="34383D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alcohol</w:t>
                  </w:r>
                  <w:r>
                    <w:rPr>
                      <w:color w:val="34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or</w:t>
                  </w:r>
                  <w:r>
                    <w:rPr>
                      <w:color w:val="34383D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caffeine;</w:t>
                  </w:r>
                  <w:r>
                    <w:rPr>
                      <w:color w:val="34383D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and eat small meals and eat more</w:t>
                  </w:r>
                  <w:r>
                    <w:rPr>
                      <w:color w:val="34383D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4383D"/>
                      <w:spacing w:val="-5"/>
                      <w:w w:val="105"/>
                    </w:rPr>
                    <w:t>often</w:t>
                  </w:r>
                  <w:r>
                    <w:rPr>
                      <w:color w:val="4F5257"/>
                      <w:spacing w:val="-5"/>
                      <w:w w:val="105"/>
                    </w:rPr>
                    <w:t>.</w:t>
                  </w:r>
                </w:p>
                <w:p w14:paraId="4B17A1E1" w14:textId="77777777" w:rsidR="00A25B56" w:rsidRDefault="00F83012">
                  <w:pPr>
                    <w:pStyle w:val="BodyText"/>
                    <w:spacing w:before="119"/>
                  </w:pPr>
                  <w:r>
                    <w:rPr>
                      <w:color w:val="34383D"/>
                      <w:w w:val="105"/>
                    </w:rPr>
                    <w:t>The National Weather Service has developed the</w:t>
                  </w:r>
                </w:p>
              </w:txbxContent>
            </v:textbox>
            <w10:wrap anchorx="page" anchory="page"/>
          </v:shape>
        </w:pict>
      </w:r>
      <w:r>
        <w:pict w14:anchorId="4B17A1BF">
          <v:shape id="_x0000_s1031" type="#_x0000_t202" style="position:absolute;margin-left:39.95pt;margin-top:510.9pt;width:6.15pt;height:14.8pt;z-index:-3496;mso-position-horizontal-relative:page;mso-position-vertical-relative:page" filled="f" stroked="f">
            <v:textbox inset="0,0,0,0">
              <w:txbxContent>
                <w:p w14:paraId="4B17A1E2" w14:textId="77777777" w:rsidR="00A25B56" w:rsidRDefault="00F83012">
                  <w:pPr>
                    <w:pStyle w:val="BodyText"/>
                  </w:pPr>
                  <w:r>
                    <w:rPr>
                      <w:color w:val="34383D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B17A1C0">
          <v:shape id="_x0000_s1030" type="#_x0000_t202" style="position:absolute;margin-left:39.95pt;margin-top:542.6pt;width:6.15pt;height:14.8pt;z-index:-3472;mso-position-horizontal-relative:page;mso-position-vertical-relative:page" filled="f" stroked="f">
            <v:textbox inset="0,0,0,0">
              <w:txbxContent>
                <w:p w14:paraId="4B17A1E3" w14:textId="77777777" w:rsidR="00A25B56" w:rsidRDefault="00F83012">
                  <w:pPr>
                    <w:pStyle w:val="BodyText"/>
                  </w:pPr>
                  <w:r>
                    <w:rPr>
                      <w:color w:val="34383D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B17A1C1">
          <v:shape id="_x0000_s1029" type="#_x0000_t202" style="position:absolute;margin-left:39.95pt;margin-top:574.1pt;width:6.2pt;height:86.6pt;z-index:-3448;mso-position-horizontal-relative:page;mso-position-vertical-relative:page" filled="f" stroked="f">
            <v:textbox inset="0,0,0,0">
              <w:txbxContent>
                <w:p w14:paraId="4B17A1E4" w14:textId="77777777" w:rsidR="00A25B56" w:rsidRDefault="00F83012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•</w:t>
                  </w:r>
                </w:p>
                <w:p w14:paraId="4B17A1E5" w14:textId="77777777" w:rsidR="00A25B56" w:rsidRDefault="00F83012">
                  <w:pPr>
                    <w:pStyle w:val="BodyText"/>
                    <w:spacing w:before="91"/>
                  </w:pPr>
                  <w:r>
                    <w:rPr>
                      <w:color w:val="34383D"/>
                      <w:w w:val="104"/>
                    </w:rPr>
                    <w:t>•</w:t>
                  </w:r>
                </w:p>
                <w:p w14:paraId="4B17A1E6" w14:textId="77777777" w:rsidR="00A25B56" w:rsidRDefault="00F83012">
                  <w:pPr>
                    <w:pStyle w:val="BodyText"/>
                    <w:spacing w:before="106"/>
                  </w:pPr>
                  <w:r>
                    <w:rPr>
                      <w:color w:val="34383D"/>
                      <w:w w:val="104"/>
                    </w:rPr>
                    <w:t>•</w:t>
                  </w:r>
                </w:p>
                <w:p w14:paraId="4B17A1E7" w14:textId="77777777" w:rsidR="00A25B56" w:rsidRDefault="00F83012">
                  <w:pPr>
                    <w:pStyle w:val="BodyText"/>
                    <w:spacing w:before="86"/>
                  </w:pPr>
                  <w:r>
                    <w:rPr>
                      <w:color w:val="34383D"/>
                      <w:w w:val="104"/>
                    </w:rPr>
                    <w:t>•</w:t>
                  </w:r>
                </w:p>
                <w:p w14:paraId="4B17A1E8" w14:textId="77777777" w:rsidR="00A25B56" w:rsidRDefault="00F83012">
                  <w:pPr>
                    <w:pStyle w:val="BodyText"/>
                    <w:spacing w:before="96"/>
                  </w:pPr>
                  <w:r>
                    <w:rPr>
                      <w:color w:val="34383D"/>
                      <w:w w:val="10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B17A1C2">
          <v:shape id="_x0000_s1028" type="#_x0000_t202" style="position:absolute;margin-left:35pt;margin-top:683.9pt;width:243.5pt;height:14.8pt;z-index:-3424;mso-position-horizontal-relative:page;mso-position-vertical-relative:page" filled="f" stroked="f">
            <v:textbox inset="0,0,0,0">
              <w:txbxContent>
                <w:p w14:paraId="4B17A1E9" w14:textId="77777777" w:rsidR="00A25B56" w:rsidRDefault="00F83012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heat</w:t>
                  </w:r>
                  <w:r>
                    <w:rPr>
                      <w:color w:val="34383D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index</w:t>
                  </w:r>
                  <w:r>
                    <w:rPr>
                      <w:color w:val="34383D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to</w:t>
                  </w:r>
                  <w:r>
                    <w:rPr>
                      <w:color w:val="34383D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measure</w:t>
                  </w:r>
                  <w:r>
                    <w:rPr>
                      <w:color w:val="34383D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how</w:t>
                  </w:r>
                  <w:r>
                    <w:rPr>
                      <w:color w:val="34383D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hot</w:t>
                  </w:r>
                  <w:r>
                    <w:rPr>
                      <w:color w:val="34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it</w:t>
                  </w:r>
                  <w:r>
                    <w:rPr>
                      <w:color w:val="34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really</w:t>
                  </w:r>
                  <w:r>
                    <w:rPr>
                      <w:color w:val="34383D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feels</w:t>
                  </w:r>
                  <w:r>
                    <w:rPr>
                      <w:color w:val="34383D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when</w:t>
                  </w:r>
                </w:p>
              </w:txbxContent>
            </v:textbox>
            <w10:wrap anchorx="page" anchory="page"/>
          </v:shape>
        </w:pict>
      </w:r>
      <w:r>
        <w:pict w14:anchorId="4B17A1C3">
          <v:shape id="_x0000_s1027" type="#_x0000_t202" style="position:absolute;margin-left:63.65pt;margin-top:709.8pt;width:208.6pt;height:48.7pt;z-index:-3400;mso-position-horizontal-relative:page;mso-position-vertical-relative:page" filled="f" stroked="f">
            <v:textbox inset="0,0,0,0">
              <w:txbxContent>
                <w:p w14:paraId="4B17A1EA" w14:textId="77777777" w:rsidR="00A25B56" w:rsidRDefault="00F83012">
                  <w:pPr>
                    <w:spacing w:before="14" w:line="264" w:lineRule="auto"/>
                    <w:ind w:left="20" w:firstLine="505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34383D"/>
                      <w:sz w:val="19"/>
                    </w:rPr>
                    <w:t>The Texas Department of Insurance, Division of Workers' Compensation (TDI, DWC)</w:t>
                  </w:r>
                </w:p>
                <w:p w14:paraId="4B17A1EB" w14:textId="77777777" w:rsidR="00A25B56" w:rsidRDefault="00F83012">
                  <w:pPr>
                    <w:ind w:left="53" w:right="18"/>
                    <w:jc w:val="center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color w:val="34383D"/>
                      <w:w w:val="105"/>
                      <w:sz w:val="19"/>
                    </w:rPr>
                    <w:t xml:space="preserve">E-mail </w:t>
                  </w:r>
                  <w:hyperlink r:id="rId5">
                    <w:r>
                      <w:rPr>
                        <w:rFonts w:ascii="Arial"/>
                        <w:b/>
                        <w:color w:val="34383D"/>
                        <w:w w:val="105"/>
                        <w:sz w:val="19"/>
                      </w:rPr>
                      <w:t>resourcecenter@tdi.state.tx.us</w:t>
                    </w:r>
                  </w:hyperlink>
                </w:p>
                <w:p w14:paraId="4B17A1EC" w14:textId="77777777" w:rsidR="00A25B56" w:rsidRDefault="00F83012">
                  <w:pPr>
                    <w:spacing w:before="21"/>
                    <w:ind w:left="24" w:right="18"/>
                    <w:jc w:val="center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34383D"/>
                      <w:w w:val="110"/>
                      <w:sz w:val="19"/>
                    </w:rPr>
                    <w:t>or call 1-800-687-7080 for more information</w:t>
                  </w:r>
                  <w:r>
                    <w:rPr>
                      <w:rFonts w:ascii="Arial"/>
                      <w:color w:val="606267"/>
                      <w:w w:val="110"/>
                      <w:sz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B17A1C4">
          <v:shape id="_x0000_s1026" type="#_x0000_t202" style="position:absolute;margin-left:357.6pt;margin-top:712.15pt;width:182.25pt;height:47.95pt;z-index:-3376;mso-position-horizontal-relative:page;mso-position-vertical-relative:page" filled="f" stroked="f">
            <v:textbox inset="0,0,0,0">
              <w:txbxContent>
                <w:p w14:paraId="4B17A1ED" w14:textId="77777777" w:rsidR="00A25B56" w:rsidRDefault="00F83012">
                  <w:pPr>
                    <w:spacing w:before="9"/>
                    <w:ind w:left="18" w:right="184"/>
                    <w:jc w:val="center"/>
                    <w:rPr>
                      <w:i/>
                      <w:sz w:val="27"/>
                    </w:rPr>
                  </w:pPr>
                  <w:r>
                    <w:rPr>
                      <w:i/>
                      <w:color w:val="34383D"/>
                      <w:sz w:val="27"/>
                    </w:rPr>
                    <w:t>Safety Violations Hotline</w:t>
                  </w:r>
                </w:p>
                <w:p w14:paraId="4B17A1EE" w14:textId="77777777" w:rsidR="00A25B56" w:rsidRDefault="00F83012">
                  <w:pPr>
                    <w:spacing w:before="14"/>
                    <w:ind w:left="18" w:right="167"/>
                    <w:jc w:val="center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4383D"/>
                      <w:w w:val="115"/>
                      <w:sz w:val="23"/>
                    </w:rPr>
                    <w:t>1-800-452-9595</w:t>
                  </w:r>
                </w:p>
                <w:p w14:paraId="4B17A1EF" w14:textId="77777777" w:rsidR="00A25B56" w:rsidRDefault="00F83012">
                  <w:pPr>
                    <w:spacing w:before="53"/>
                    <w:ind w:left="18" w:right="18"/>
                    <w:jc w:val="center"/>
                    <w:rPr>
                      <w:rFonts w:ascii="Arial"/>
                      <w:b/>
                      <w:sz w:val="25"/>
                    </w:rPr>
                  </w:pPr>
                  <w:hyperlink r:id="rId6">
                    <w:r>
                      <w:rPr>
                        <w:rFonts w:ascii="Arial"/>
                        <w:b/>
                        <w:color w:val="34383D"/>
                        <w:w w:val="105"/>
                        <w:sz w:val="25"/>
                      </w:rPr>
                      <w:t>safetyhotline@tdi.state.tx.us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A25B56">
      <w:type w:val="continuous"/>
      <w:pgSz w:w="12240" w:h="15840"/>
      <w:pgMar w:top="4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B56"/>
    <w:rsid w:val="00A25B56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B17A1B2"/>
  <w15:docId w15:val="{7ECBB888-AD73-4E72-8EB9-6CCE3C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tyhotline@tdi.state.tx.us" TargetMode="External"/><Relationship Id="rId5" Type="http://schemas.openxmlformats.org/officeDocument/2006/relationships/hyperlink" Target="mailto:resourcecenter@tdi.state.tx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fsheatinjurie.pdf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fsheatinjurie.pdf</dc:title>
  <dc:creator>tbrown</dc:creator>
  <cp:lastModifiedBy>Laurie Yarnes</cp:lastModifiedBy>
  <cp:revision>2</cp:revision>
  <dcterms:created xsi:type="dcterms:W3CDTF">2018-02-24T19:58:00Z</dcterms:created>
  <dcterms:modified xsi:type="dcterms:W3CDTF">2018-02-24T19:59:00Z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2018-02-24T00:00:00Z</vt:filetime>
  </property>
</Properties>
</file>